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26F7" w14:textId="2E1D7583" w:rsidR="00124CA3" w:rsidRPr="00623480" w:rsidRDefault="00904559">
      <w:pPr>
        <w:rPr>
          <w:rFonts w:ascii="Franklin Gothic Book" w:hAnsi="Franklin Gothic Book"/>
        </w:rPr>
      </w:pPr>
      <w:r w:rsidRPr="00623480">
        <w:rPr>
          <w:rFonts w:ascii="Franklin Gothic Book" w:hAnsi="Franklin Gothic Book"/>
        </w:rPr>
        <w:t>Changes to 2019 ETSB Evidence Guide</w:t>
      </w:r>
      <w:r w:rsidR="00470E63">
        <w:rPr>
          <w:rFonts w:ascii="Franklin Gothic Book" w:hAnsi="Franklin Gothic Book"/>
        </w:rPr>
        <w:t xml:space="preserve"> – August 2018 version</w:t>
      </w:r>
    </w:p>
    <w:p w14:paraId="616F9444" w14:textId="77777777" w:rsidR="00904559" w:rsidRPr="00623480" w:rsidRDefault="00904559">
      <w:pPr>
        <w:rPr>
          <w:rFonts w:ascii="Franklin Gothic Book" w:hAnsi="Franklin Gothic Book"/>
        </w:rPr>
      </w:pPr>
      <w:r w:rsidRPr="00623480">
        <w:rPr>
          <w:rFonts w:ascii="Franklin Gothic Book" w:hAnsi="Franklin Gothic Book"/>
        </w:rPr>
        <w:t>Please note the following changes</w:t>
      </w:r>
    </w:p>
    <w:tbl>
      <w:tblPr>
        <w:tblStyle w:val="TableGrid"/>
        <w:tblW w:w="0" w:type="auto"/>
        <w:tblLook w:val="04A0" w:firstRow="1" w:lastRow="0" w:firstColumn="1" w:lastColumn="0" w:noHBand="0" w:noVBand="1"/>
      </w:tblPr>
      <w:tblGrid>
        <w:gridCol w:w="1173"/>
        <w:gridCol w:w="2101"/>
        <w:gridCol w:w="5742"/>
      </w:tblGrid>
      <w:tr w:rsidR="00904559" w:rsidRPr="00623480" w14:paraId="78617B22" w14:textId="77777777" w:rsidTr="009165F0">
        <w:tc>
          <w:tcPr>
            <w:tcW w:w="1150" w:type="dxa"/>
          </w:tcPr>
          <w:p w14:paraId="1097D9EF"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Descriptor</w:t>
            </w:r>
          </w:p>
        </w:tc>
        <w:tc>
          <w:tcPr>
            <w:tcW w:w="2106" w:type="dxa"/>
          </w:tcPr>
          <w:p w14:paraId="2C906883"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Column</w:t>
            </w:r>
          </w:p>
        </w:tc>
        <w:tc>
          <w:tcPr>
            <w:tcW w:w="5760" w:type="dxa"/>
          </w:tcPr>
          <w:p w14:paraId="3B063664"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New text with change highlighted in red</w:t>
            </w:r>
          </w:p>
        </w:tc>
      </w:tr>
      <w:tr w:rsidR="00904559" w:rsidRPr="00623480" w14:paraId="1190B351" w14:textId="77777777" w:rsidTr="009165F0">
        <w:tc>
          <w:tcPr>
            <w:tcW w:w="1150" w:type="dxa"/>
          </w:tcPr>
          <w:p w14:paraId="4EBDBB44"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1.1</w:t>
            </w:r>
          </w:p>
        </w:tc>
        <w:tc>
          <w:tcPr>
            <w:tcW w:w="2106" w:type="dxa"/>
          </w:tcPr>
          <w:p w14:paraId="5FC5F98A" w14:textId="11AB46EA" w:rsidR="00904559" w:rsidRPr="00623480" w:rsidRDefault="009165F0" w:rsidP="00904559">
            <w:pPr>
              <w:spacing w:before="120" w:after="120"/>
              <w:rPr>
                <w:rFonts w:ascii="Franklin Gothic Book" w:hAnsi="Franklin Gothic Book"/>
              </w:rPr>
            </w:pPr>
            <w:r w:rsidRPr="00623480">
              <w:rPr>
                <w:rFonts w:ascii="Franklin Gothic Book" w:hAnsi="Franklin Gothic Book"/>
              </w:rPr>
              <w:t>2. S</w:t>
            </w:r>
            <w:r w:rsidR="00904559" w:rsidRPr="00623480">
              <w:rPr>
                <w:rFonts w:ascii="Franklin Gothic Book" w:hAnsi="Franklin Gothic Book"/>
              </w:rPr>
              <w:t>uggested evidence</w:t>
            </w:r>
          </w:p>
        </w:tc>
        <w:tc>
          <w:tcPr>
            <w:tcW w:w="5760" w:type="dxa"/>
          </w:tcPr>
          <w:p w14:paraId="49031B2B" w14:textId="77777777" w:rsidR="00904559" w:rsidRPr="00623480" w:rsidRDefault="00904559" w:rsidP="00904559">
            <w:pPr>
              <w:pStyle w:val="ListParagraph"/>
              <w:numPr>
                <w:ilvl w:val="0"/>
                <w:numId w:val="1"/>
              </w:numPr>
              <w:spacing w:before="120" w:after="120" w:line="288" w:lineRule="auto"/>
              <w:ind w:left="360"/>
              <w:rPr>
                <w:rFonts w:ascii="Franklin Gothic Book" w:hAnsi="Franklin Gothic Book" w:cs="Arial"/>
                <w:sz w:val="22"/>
                <w:szCs w:val="22"/>
                <w:lang w:val="en-AU" w:eastAsia="en-AU"/>
              </w:rPr>
            </w:pPr>
            <w:r w:rsidRPr="00623480">
              <w:rPr>
                <w:rFonts w:ascii="Franklin Gothic Book" w:hAnsi="Franklin Gothic Book" w:cs="Arial"/>
                <w:sz w:val="22"/>
                <w:szCs w:val="22"/>
                <w:lang w:val="en-AU" w:eastAsia="en-AU"/>
              </w:rPr>
              <w:t xml:space="preserve">An individualised teaching and learning program </w:t>
            </w:r>
            <w:r w:rsidRPr="00623480">
              <w:rPr>
                <w:rFonts w:ascii="Franklin Gothic Book" w:hAnsi="Franklin Gothic Book" w:cs="Arial"/>
                <w:color w:val="FF0000"/>
                <w:sz w:val="22"/>
                <w:szCs w:val="22"/>
                <w:lang w:val="en-AU" w:eastAsia="en-AU"/>
              </w:rPr>
              <w:t>informed by an IEP or ILP</w:t>
            </w:r>
            <w:r w:rsidRPr="00623480">
              <w:rPr>
                <w:rFonts w:ascii="Franklin Gothic Book" w:hAnsi="Franklin Gothic Book" w:cs="Arial"/>
                <w:sz w:val="22"/>
                <w:szCs w:val="22"/>
                <w:lang w:val="en-AU" w:eastAsia="en-AU"/>
              </w:rPr>
              <w:t xml:space="preserve"> that has been </w:t>
            </w:r>
            <w:r w:rsidRPr="00623480">
              <w:rPr>
                <w:rFonts w:ascii="Franklin Gothic Book" w:hAnsi="Franklin Gothic Book" w:cs="Arial"/>
                <w:b/>
                <w:sz w:val="22"/>
                <w:szCs w:val="22"/>
                <w:lang w:val="en-AU" w:eastAsia="en-AU"/>
              </w:rPr>
              <w:t>designed and implemented by the teacher</w:t>
            </w:r>
            <w:r w:rsidRPr="00623480">
              <w:rPr>
                <w:rFonts w:ascii="Franklin Gothic Book" w:hAnsi="Franklin Gothic Book" w:cs="Arial"/>
                <w:sz w:val="22"/>
                <w:szCs w:val="22"/>
                <w:lang w:val="en-AU" w:eastAsia="en-AU"/>
              </w:rPr>
              <w:t>, and includes:</w:t>
            </w:r>
          </w:p>
          <w:p w14:paraId="17361A03" w14:textId="77777777" w:rsidR="00904559" w:rsidRPr="00623480" w:rsidRDefault="00904559" w:rsidP="00904559">
            <w:pPr>
              <w:spacing w:before="120" w:after="120"/>
              <w:rPr>
                <w:rFonts w:ascii="Franklin Gothic Book" w:hAnsi="Franklin Gothic Book"/>
              </w:rPr>
            </w:pPr>
          </w:p>
        </w:tc>
      </w:tr>
      <w:tr w:rsidR="00904559" w:rsidRPr="00623480" w14:paraId="4F95FA59" w14:textId="77777777" w:rsidTr="009165F0">
        <w:tc>
          <w:tcPr>
            <w:tcW w:w="1150" w:type="dxa"/>
          </w:tcPr>
          <w:p w14:paraId="773BF62D"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 xml:space="preserve">1.5 </w:t>
            </w:r>
          </w:p>
        </w:tc>
        <w:tc>
          <w:tcPr>
            <w:tcW w:w="2106" w:type="dxa"/>
          </w:tcPr>
          <w:p w14:paraId="52600EB0"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Suggested evidence</w:t>
            </w:r>
          </w:p>
        </w:tc>
        <w:tc>
          <w:tcPr>
            <w:tcW w:w="5760" w:type="dxa"/>
          </w:tcPr>
          <w:p w14:paraId="4A2056F8" w14:textId="77777777" w:rsidR="00904559" w:rsidRPr="00623480" w:rsidRDefault="00904559" w:rsidP="00904559">
            <w:pPr>
              <w:pStyle w:val="ListParagraph"/>
              <w:numPr>
                <w:ilvl w:val="0"/>
                <w:numId w:val="2"/>
              </w:numPr>
              <w:spacing w:before="120" w:after="120" w:line="288" w:lineRule="auto"/>
              <w:rPr>
                <w:rFonts w:ascii="Franklin Gothic Book" w:hAnsi="Franklin Gothic Book" w:cs="Arial"/>
                <w:sz w:val="22"/>
                <w:szCs w:val="22"/>
              </w:rPr>
            </w:pPr>
            <w:r w:rsidRPr="00623480">
              <w:rPr>
                <w:rFonts w:ascii="Franklin Gothic Book" w:hAnsi="Franklin Gothic Book" w:cs="Arial"/>
                <w:sz w:val="22"/>
                <w:szCs w:val="22"/>
              </w:rPr>
              <w:t>Notes about all the students in a class and selected group’s specific learning needs gained as the result of formal or informal assessment or from support teachers or school records.</w:t>
            </w:r>
          </w:p>
          <w:p w14:paraId="55B54A8C" w14:textId="77777777" w:rsidR="00904559" w:rsidRPr="00623480" w:rsidRDefault="00904559" w:rsidP="00904559">
            <w:pPr>
              <w:pStyle w:val="ListParagraph"/>
              <w:spacing w:before="120" w:after="120" w:line="288" w:lineRule="auto"/>
              <w:ind w:left="363"/>
              <w:rPr>
                <w:rFonts w:ascii="Franklin Gothic Book" w:hAnsi="Franklin Gothic Book" w:cs="Arial"/>
                <w:b/>
                <w:sz w:val="22"/>
                <w:szCs w:val="22"/>
              </w:rPr>
            </w:pPr>
            <w:r w:rsidRPr="00623480">
              <w:rPr>
                <w:rFonts w:ascii="Franklin Gothic Book" w:hAnsi="Franklin Gothic Book" w:cs="Arial"/>
                <w:b/>
                <w:sz w:val="22"/>
                <w:szCs w:val="22"/>
              </w:rPr>
              <w:t>AND</w:t>
            </w:r>
          </w:p>
          <w:p w14:paraId="26F9D0A0" w14:textId="77777777" w:rsidR="00904559" w:rsidRPr="00623480" w:rsidRDefault="00904559" w:rsidP="00904559">
            <w:pPr>
              <w:pStyle w:val="ListParagraph"/>
              <w:tabs>
                <w:tab w:val="left" w:pos="285"/>
              </w:tabs>
              <w:spacing w:before="120" w:after="120" w:line="288" w:lineRule="auto"/>
              <w:ind w:left="426"/>
              <w:contextualSpacing/>
              <w:rPr>
                <w:rFonts w:ascii="Franklin Gothic Book" w:hAnsi="Franklin Gothic Book" w:cs="Arial"/>
                <w:sz w:val="22"/>
                <w:szCs w:val="22"/>
                <w:lang w:val="en-AU" w:eastAsia="en-AU"/>
              </w:rPr>
            </w:pPr>
            <w:r w:rsidRPr="00623480">
              <w:rPr>
                <w:rFonts w:ascii="Franklin Gothic Book" w:hAnsi="Franklin Gothic Book" w:cs="Arial"/>
                <w:sz w:val="22"/>
                <w:szCs w:val="22"/>
              </w:rPr>
              <w:t xml:space="preserve">A range of teaching and learning strategies, </w:t>
            </w:r>
            <w:r w:rsidRPr="00623480">
              <w:rPr>
                <w:rFonts w:ascii="Franklin Gothic Book" w:hAnsi="Franklin Gothic Book" w:cs="Arial"/>
                <w:b/>
                <w:sz w:val="22"/>
                <w:szCs w:val="22"/>
              </w:rPr>
              <w:t>designed and implemented by the teacher</w:t>
            </w:r>
            <w:r w:rsidRPr="00623480">
              <w:rPr>
                <w:rFonts w:ascii="Franklin Gothic Book" w:hAnsi="Franklin Gothic Book" w:cs="Arial"/>
                <w:sz w:val="22"/>
                <w:szCs w:val="22"/>
              </w:rPr>
              <w:t xml:space="preserve">, that cater for all students, including those with specific learning needs as recorded in the notes </w:t>
            </w:r>
            <w:r w:rsidRPr="00623480">
              <w:rPr>
                <w:rFonts w:ascii="Franklin Gothic Book" w:hAnsi="Franklin Gothic Book" w:cs="Arial"/>
                <w:b/>
                <w:color w:val="FF0000"/>
                <w:sz w:val="22"/>
                <w:szCs w:val="22"/>
              </w:rPr>
              <w:t>and</w:t>
            </w:r>
            <w:r w:rsidRPr="00623480">
              <w:rPr>
                <w:rFonts w:ascii="Franklin Gothic Book" w:hAnsi="Franklin Gothic Book" w:cs="Arial"/>
                <w:color w:val="FF0000"/>
                <w:sz w:val="22"/>
                <w:szCs w:val="22"/>
              </w:rPr>
              <w:t xml:space="preserve"> the students not requiring adjustments, or modifications.</w:t>
            </w:r>
            <w:r w:rsidRPr="00623480">
              <w:rPr>
                <w:rFonts w:ascii="Franklin Gothic Book" w:hAnsi="Franklin Gothic Book" w:cs="Arial"/>
                <w:color w:val="FF0000"/>
                <w:sz w:val="22"/>
                <w:szCs w:val="22"/>
                <w:lang w:val="en-AU" w:eastAsia="en-AU"/>
              </w:rPr>
              <w:t xml:space="preserve"> </w:t>
            </w:r>
          </w:p>
          <w:p w14:paraId="58C555F4" w14:textId="77777777" w:rsidR="00904559" w:rsidRPr="00623480" w:rsidRDefault="00904559" w:rsidP="00904559">
            <w:pPr>
              <w:pStyle w:val="ListParagraph"/>
              <w:spacing w:before="120" w:after="120" w:line="288" w:lineRule="auto"/>
              <w:ind w:left="0"/>
              <w:rPr>
                <w:rFonts w:ascii="Franklin Gothic Book" w:hAnsi="Franklin Gothic Book" w:cs="Arial"/>
                <w:b/>
                <w:sz w:val="22"/>
                <w:szCs w:val="22"/>
              </w:rPr>
            </w:pPr>
            <w:r w:rsidRPr="00623480">
              <w:rPr>
                <w:rFonts w:ascii="Franklin Gothic Book" w:hAnsi="Franklin Gothic Book" w:cs="Arial"/>
                <w:b/>
                <w:sz w:val="22"/>
                <w:szCs w:val="22"/>
              </w:rPr>
              <w:t xml:space="preserve">OR </w:t>
            </w:r>
          </w:p>
          <w:p w14:paraId="257F4497" w14:textId="77777777" w:rsidR="00904559" w:rsidRPr="00623480" w:rsidRDefault="00904559" w:rsidP="00904559">
            <w:pPr>
              <w:pStyle w:val="ListParagraph"/>
              <w:numPr>
                <w:ilvl w:val="0"/>
                <w:numId w:val="2"/>
              </w:numPr>
              <w:spacing w:before="120" w:after="120" w:line="288" w:lineRule="auto"/>
              <w:rPr>
                <w:rFonts w:ascii="Franklin Gothic Book" w:hAnsi="Franklin Gothic Book" w:cs="Arial"/>
                <w:sz w:val="22"/>
                <w:szCs w:val="22"/>
              </w:rPr>
            </w:pPr>
            <w:r w:rsidRPr="00623480">
              <w:rPr>
                <w:rFonts w:ascii="Franklin Gothic Book" w:hAnsi="Franklin Gothic Book" w:cs="Arial"/>
                <w:sz w:val="22"/>
                <w:szCs w:val="22"/>
              </w:rPr>
              <w:t>Notes about all the students in a class gathered as the result of formal or informal assessment or from support teachers or school records.</w:t>
            </w:r>
          </w:p>
          <w:p w14:paraId="1E770B41" w14:textId="77777777" w:rsidR="00904559" w:rsidRPr="00623480" w:rsidRDefault="00904559" w:rsidP="00904559">
            <w:pPr>
              <w:pStyle w:val="ListParagraph"/>
              <w:spacing w:before="120" w:after="120" w:line="288" w:lineRule="auto"/>
              <w:ind w:left="360"/>
              <w:rPr>
                <w:rFonts w:ascii="Franklin Gothic Book" w:hAnsi="Franklin Gothic Book" w:cs="Arial"/>
                <w:b/>
                <w:sz w:val="22"/>
                <w:szCs w:val="22"/>
              </w:rPr>
            </w:pPr>
            <w:r w:rsidRPr="00623480">
              <w:rPr>
                <w:rFonts w:ascii="Franklin Gothic Book" w:hAnsi="Franklin Gothic Book" w:cs="Arial"/>
                <w:b/>
                <w:sz w:val="22"/>
                <w:szCs w:val="22"/>
              </w:rPr>
              <w:t xml:space="preserve">AND </w:t>
            </w:r>
          </w:p>
          <w:p w14:paraId="57F79182"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cs="Arial"/>
              </w:rPr>
              <w:t xml:space="preserve">Student work samples that demonstrate that differentiated strategies that were used to cater </w:t>
            </w:r>
            <w:r w:rsidRPr="00623480">
              <w:rPr>
                <w:rFonts w:ascii="Franklin Gothic Book" w:hAnsi="Franklin Gothic Book" w:cs="Arial"/>
                <w:color w:val="FF0000"/>
              </w:rPr>
              <w:t>for the full range of students in the class, including students with specific learning needs as recorded in the notes.</w:t>
            </w:r>
          </w:p>
        </w:tc>
      </w:tr>
      <w:tr w:rsidR="00904559" w:rsidRPr="00623480" w14:paraId="4C296F61" w14:textId="77777777" w:rsidTr="009165F0">
        <w:tc>
          <w:tcPr>
            <w:tcW w:w="1150" w:type="dxa"/>
          </w:tcPr>
          <w:p w14:paraId="47B2052B"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2.6</w:t>
            </w:r>
          </w:p>
        </w:tc>
        <w:tc>
          <w:tcPr>
            <w:tcW w:w="2106" w:type="dxa"/>
          </w:tcPr>
          <w:p w14:paraId="137D1E7C" w14:textId="77777777" w:rsidR="00904559" w:rsidRPr="00623480" w:rsidRDefault="00904559" w:rsidP="00904559">
            <w:pPr>
              <w:spacing w:before="120" w:after="120"/>
              <w:rPr>
                <w:rFonts w:ascii="Franklin Gothic Book" w:hAnsi="Franklin Gothic Book"/>
              </w:rPr>
            </w:pPr>
            <w:r w:rsidRPr="00623480">
              <w:rPr>
                <w:rFonts w:ascii="Franklin Gothic Book" w:hAnsi="Franklin Gothic Book"/>
              </w:rPr>
              <w:t>Actions</w:t>
            </w:r>
          </w:p>
        </w:tc>
        <w:tc>
          <w:tcPr>
            <w:tcW w:w="5760" w:type="dxa"/>
          </w:tcPr>
          <w:p w14:paraId="4207490C" w14:textId="77777777" w:rsidR="00904559" w:rsidRPr="00623480" w:rsidRDefault="00904559" w:rsidP="00904559">
            <w:pPr>
              <w:spacing w:before="120" w:after="120"/>
              <w:rPr>
                <w:rFonts w:ascii="Franklin Gothic Book" w:hAnsi="Franklin Gothic Book" w:cs="Arial"/>
                <w:color w:val="FF0000"/>
              </w:rPr>
            </w:pPr>
            <w:r w:rsidRPr="00623480">
              <w:rPr>
                <w:rFonts w:ascii="Franklin Gothic Book" w:hAnsi="Franklin Gothic Book" w:cs="Arial"/>
                <w:color w:val="FF0000"/>
              </w:rPr>
              <w:t>Selects and implements at least two different teaching strategies that involve student use of ICT to engage them in the content and promote learning.</w:t>
            </w:r>
          </w:p>
          <w:p w14:paraId="2C8A2E92" w14:textId="77777777" w:rsidR="00904559" w:rsidRPr="00623480" w:rsidRDefault="00904559" w:rsidP="00904559">
            <w:pPr>
              <w:spacing w:before="120" w:after="120"/>
              <w:rPr>
                <w:rFonts w:ascii="Franklin Gothic Book" w:hAnsi="Franklin Gothic Book" w:cs="Arial"/>
                <w:color w:val="FF0000"/>
              </w:rPr>
            </w:pPr>
            <w:r w:rsidRPr="00623480">
              <w:rPr>
                <w:rFonts w:ascii="Franklin Gothic Book" w:hAnsi="Franklin Gothic Book" w:cs="Arial"/>
                <w:color w:val="FF0000"/>
              </w:rPr>
              <w:t>Suggestion B removed</w:t>
            </w:r>
          </w:p>
        </w:tc>
      </w:tr>
      <w:tr w:rsidR="00904559" w:rsidRPr="00623480" w14:paraId="1AA609E2" w14:textId="77777777" w:rsidTr="009165F0">
        <w:tc>
          <w:tcPr>
            <w:tcW w:w="1150" w:type="dxa"/>
          </w:tcPr>
          <w:p w14:paraId="6CA2BBFF" w14:textId="3B6604B2" w:rsidR="00904559" w:rsidRPr="00623480" w:rsidRDefault="009165F0" w:rsidP="00904559">
            <w:pPr>
              <w:spacing w:before="120" w:after="120"/>
              <w:rPr>
                <w:rFonts w:ascii="Franklin Gothic Book" w:hAnsi="Franklin Gothic Book"/>
              </w:rPr>
            </w:pPr>
            <w:r w:rsidRPr="00623480">
              <w:rPr>
                <w:rFonts w:ascii="Franklin Gothic Book" w:hAnsi="Franklin Gothic Book"/>
              </w:rPr>
              <w:t>3.1</w:t>
            </w:r>
          </w:p>
        </w:tc>
        <w:tc>
          <w:tcPr>
            <w:tcW w:w="2106" w:type="dxa"/>
          </w:tcPr>
          <w:p w14:paraId="3A1304B9" w14:textId="4BA49C48" w:rsidR="00904559" w:rsidRPr="00623480" w:rsidRDefault="009165F0" w:rsidP="00904559">
            <w:pPr>
              <w:spacing w:before="120" w:after="120"/>
              <w:rPr>
                <w:rFonts w:ascii="Franklin Gothic Book" w:hAnsi="Franklin Gothic Book"/>
              </w:rPr>
            </w:pPr>
            <w:r w:rsidRPr="00623480">
              <w:rPr>
                <w:rFonts w:ascii="Franklin Gothic Book" w:hAnsi="Franklin Gothic Book"/>
              </w:rPr>
              <w:t>Actions</w:t>
            </w:r>
          </w:p>
        </w:tc>
        <w:tc>
          <w:tcPr>
            <w:tcW w:w="5760" w:type="dxa"/>
          </w:tcPr>
          <w:p w14:paraId="2C52ED99" w14:textId="77777777" w:rsidR="009165F0" w:rsidRPr="00623480" w:rsidRDefault="009165F0" w:rsidP="009165F0">
            <w:pPr>
              <w:pStyle w:val="ListParagraph"/>
              <w:numPr>
                <w:ilvl w:val="0"/>
                <w:numId w:val="3"/>
              </w:numPr>
              <w:spacing w:line="288" w:lineRule="auto"/>
              <w:ind w:left="357" w:hanging="357"/>
              <w:rPr>
                <w:rFonts w:ascii="Franklin Gothic Book" w:hAnsi="Franklin Gothic Book" w:cs="Arial"/>
                <w:sz w:val="22"/>
                <w:szCs w:val="22"/>
              </w:rPr>
            </w:pPr>
            <w:r w:rsidRPr="00623480">
              <w:rPr>
                <w:rFonts w:ascii="Franklin Gothic Book" w:hAnsi="Franklin Gothic Book" w:cs="Arial"/>
                <w:sz w:val="22"/>
                <w:szCs w:val="22"/>
              </w:rPr>
              <w:t>Explicitly articulates challenging yet realistic and achievable goals in teaching and learning activities.</w:t>
            </w:r>
          </w:p>
          <w:p w14:paraId="0471DF87" w14:textId="77777777" w:rsidR="009165F0" w:rsidRPr="00623480" w:rsidRDefault="009165F0" w:rsidP="009165F0">
            <w:pPr>
              <w:pStyle w:val="ListParagraph"/>
              <w:numPr>
                <w:ilvl w:val="0"/>
                <w:numId w:val="3"/>
              </w:numPr>
              <w:spacing w:before="120" w:after="120" w:line="288" w:lineRule="auto"/>
              <w:ind w:left="357" w:hanging="357"/>
              <w:rPr>
                <w:rFonts w:ascii="Franklin Gothic Book" w:hAnsi="Franklin Gothic Book" w:cs="Arial"/>
                <w:color w:val="FF0000"/>
                <w:sz w:val="22"/>
                <w:szCs w:val="22"/>
              </w:rPr>
            </w:pPr>
            <w:r w:rsidRPr="00623480">
              <w:rPr>
                <w:rFonts w:ascii="Franklin Gothic Book" w:hAnsi="Franklin Gothic Book" w:cs="Arial"/>
                <w:color w:val="FF0000"/>
                <w:sz w:val="22"/>
                <w:szCs w:val="22"/>
              </w:rPr>
              <w:t>Describes</w:t>
            </w:r>
            <w:r w:rsidRPr="00623480">
              <w:rPr>
                <w:rFonts w:ascii="Franklin Gothic Book" w:hAnsi="Franklin Gothic Book" w:cs="Arial"/>
                <w:color w:val="FF0000"/>
                <w:sz w:val="22"/>
                <w:szCs w:val="22"/>
                <w:lang w:val="en-AU" w:eastAsia="en-AU"/>
              </w:rPr>
              <w:t xml:space="preserve"> both concepts and/or skills that the teacher expects the students will attain by engaging in the activity.</w:t>
            </w:r>
          </w:p>
          <w:p w14:paraId="06A8F405" w14:textId="2C34E61D" w:rsidR="00904559" w:rsidRPr="00623480" w:rsidRDefault="009165F0" w:rsidP="009165F0">
            <w:pPr>
              <w:pStyle w:val="ListParagraph"/>
              <w:numPr>
                <w:ilvl w:val="0"/>
                <w:numId w:val="3"/>
              </w:numPr>
              <w:spacing w:before="120" w:after="120"/>
              <w:rPr>
                <w:rFonts w:ascii="Franklin Gothic Book" w:hAnsi="Franklin Gothic Book"/>
                <w:sz w:val="22"/>
                <w:szCs w:val="22"/>
              </w:rPr>
            </w:pPr>
            <w:r w:rsidRPr="00623480">
              <w:rPr>
                <w:rFonts w:ascii="Franklin Gothic Book" w:hAnsi="Franklin Gothic Book" w:cs="Arial"/>
                <w:color w:val="FF0000"/>
                <w:sz w:val="22"/>
                <w:szCs w:val="22"/>
                <w:lang w:eastAsia="en-AU"/>
              </w:rPr>
              <w:t>Implements learning activities that are based on the goals that are shared with the students.</w:t>
            </w:r>
          </w:p>
        </w:tc>
      </w:tr>
      <w:tr w:rsidR="00904559" w:rsidRPr="00623480" w14:paraId="29BBA89F" w14:textId="77777777" w:rsidTr="009165F0">
        <w:tc>
          <w:tcPr>
            <w:tcW w:w="1150" w:type="dxa"/>
          </w:tcPr>
          <w:p w14:paraId="6ED5E111" w14:textId="0915506D" w:rsidR="00904559" w:rsidRPr="00623480" w:rsidRDefault="00D46DE3" w:rsidP="00904559">
            <w:pPr>
              <w:spacing w:before="120" w:after="120"/>
              <w:rPr>
                <w:rFonts w:ascii="Franklin Gothic Book" w:hAnsi="Franklin Gothic Book"/>
              </w:rPr>
            </w:pPr>
            <w:r w:rsidRPr="00623480">
              <w:rPr>
                <w:rFonts w:ascii="Franklin Gothic Book" w:hAnsi="Franklin Gothic Book"/>
              </w:rPr>
              <w:t>3.2</w:t>
            </w:r>
            <w:bookmarkStart w:id="0" w:name="_GoBack"/>
            <w:bookmarkEnd w:id="0"/>
          </w:p>
        </w:tc>
        <w:tc>
          <w:tcPr>
            <w:tcW w:w="2106" w:type="dxa"/>
          </w:tcPr>
          <w:p w14:paraId="1E282B56" w14:textId="1EF6414D" w:rsidR="00904559" w:rsidRPr="00623480" w:rsidRDefault="00D46DE3" w:rsidP="00904559">
            <w:pPr>
              <w:spacing w:before="120" w:after="120"/>
              <w:rPr>
                <w:rFonts w:ascii="Franklin Gothic Book" w:hAnsi="Franklin Gothic Book"/>
              </w:rPr>
            </w:pPr>
            <w:r w:rsidRPr="00623480">
              <w:rPr>
                <w:rFonts w:ascii="Franklin Gothic Book" w:hAnsi="Franklin Gothic Book"/>
              </w:rPr>
              <w:t>Suggested evidence</w:t>
            </w:r>
          </w:p>
        </w:tc>
        <w:tc>
          <w:tcPr>
            <w:tcW w:w="5760" w:type="dxa"/>
          </w:tcPr>
          <w:p w14:paraId="4BAF5AA6" w14:textId="77777777" w:rsidR="00D46DE3" w:rsidRPr="00623480" w:rsidRDefault="00D46DE3" w:rsidP="00D46DE3">
            <w:pPr>
              <w:pStyle w:val="ListParagraph"/>
              <w:spacing w:before="120" w:after="120" w:line="288" w:lineRule="auto"/>
              <w:ind w:left="0"/>
              <w:rPr>
                <w:rFonts w:ascii="Franklin Gothic Book" w:hAnsi="Franklin Gothic Book" w:cs="Arial"/>
                <w:sz w:val="22"/>
                <w:szCs w:val="22"/>
              </w:rPr>
            </w:pPr>
            <w:r w:rsidRPr="00623480">
              <w:rPr>
                <w:rFonts w:ascii="Franklin Gothic Book" w:hAnsi="Franklin Gothic Book" w:cs="Arial"/>
                <w:sz w:val="22"/>
                <w:szCs w:val="22"/>
              </w:rPr>
              <w:t>A program, course, unit of work or sequence of lessons, implemented by the teacher that includes:</w:t>
            </w:r>
          </w:p>
          <w:p w14:paraId="21355E95" w14:textId="77777777" w:rsidR="00D46DE3" w:rsidRPr="00623480" w:rsidRDefault="00D46DE3" w:rsidP="00D46DE3">
            <w:pPr>
              <w:pStyle w:val="ListParagraph"/>
              <w:numPr>
                <w:ilvl w:val="0"/>
                <w:numId w:val="4"/>
              </w:numPr>
              <w:spacing w:before="120" w:after="120" w:line="288" w:lineRule="auto"/>
              <w:rPr>
                <w:rFonts w:ascii="Franklin Gothic Book" w:hAnsi="Franklin Gothic Book" w:cs="Arial"/>
                <w:sz w:val="22"/>
                <w:szCs w:val="22"/>
              </w:rPr>
            </w:pPr>
            <w:r w:rsidRPr="00623480">
              <w:rPr>
                <w:rFonts w:ascii="Franklin Gothic Book" w:hAnsi="Franklin Gothic Book" w:cs="Arial"/>
                <w:sz w:val="22"/>
                <w:szCs w:val="22"/>
              </w:rPr>
              <w:lastRenderedPageBreak/>
              <w:t>a clear sequence of activities that have been selected to engage and support the learning of all students within a class or cohort</w:t>
            </w:r>
          </w:p>
          <w:p w14:paraId="061333EC" w14:textId="177A5086" w:rsidR="00904559" w:rsidRPr="00623480" w:rsidRDefault="00D46DE3" w:rsidP="00D46DE3">
            <w:pPr>
              <w:pStyle w:val="ListParagraph"/>
              <w:numPr>
                <w:ilvl w:val="0"/>
                <w:numId w:val="4"/>
              </w:numPr>
              <w:spacing w:before="120" w:after="120"/>
              <w:rPr>
                <w:rFonts w:ascii="Franklin Gothic Book" w:hAnsi="Franklin Gothic Book"/>
                <w:sz w:val="22"/>
                <w:szCs w:val="22"/>
              </w:rPr>
            </w:pPr>
            <w:r w:rsidRPr="00623480">
              <w:rPr>
                <w:rFonts w:ascii="Franklin Gothic Book" w:hAnsi="Franklin Gothic Book" w:cs="Arial"/>
                <w:color w:val="FF0000"/>
                <w:sz w:val="22"/>
                <w:szCs w:val="22"/>
              </w:rPr>
              <w:t>an evaluation of the extent to which the sequence of activities is well structured, engaged students and assisted them to achieve the learning outcomes.</w:t>
            </w:r>
          </w:p>
        </w:tc>
      </w:tr>
      <w:tr w:rsidR="00904559" w:rsidRPr="00623480" w14:paraId="0A118A99" w14:textId="77777777" w:rsidTr="009165F0">
        <w:tc>
          <w:tcPr>
            <w:tcW w:w="1150" w:type="dxa"/>
          </w:tcPr>
          <w:p w14:paraId="1F40A4F8" w14:textId="79B11AE0" w:rsidR="00904559" w:rsidRPr="00623480" w:rsidRDefault="001C5FB1" w:rsidP="00904559">
            <w:pPr>
              <w:spacing w:before="120" w:after="120"/>
              <w:rPr>
                <w:rFonts w:ascii="Franklin Gothic Book" w:hAnsi="Franklin Gothic Book"/>
              </w:rPr>
            </w:pPr>
            <w:r w:rsidRPr="00623480">
              <w:rPr>
                <w:rFonts w:ascii="Franklin Gothic Book" w:hAnsi="Franklin Gothic Book"/>
              </w:rPr>
              <w:lastRenderedPageBreak/>
              <w:t xml:space="preserve">3.4 </w:t>
            </w:r>
          </w:p>
        </w:tc>
        <w:tc>
          <w:tcPr>
            <w:tcW w:w="2106" w:type="dxa"/>
          </w:tcPr>
          <w:p w14:paraId="0E058355" w14:textId="1A60F14C" w:rsidR="00904559" w:rsidRPr="00623480" w:rsidRDefault="001C5FB1" w:rsidP="00904559">
            <w:pPr>
              <w:spacing w:before="120" w:after="120"/>
              <w:rPr>
                <w:rFonts w:ascii="Franklin Gothic Book" w:hAnsi="Franklin Gothic Book"/>
              </w:rPr>
            </w:pPr>
            <w:r w:rsidRPr="00623480">
              <w:rPr>
                <w:rFonts w:ascii="Franklin Gothic Book" w:hAnsi="Franklin Gothic Book"/>
              </w:rPr>
              <w:t>Actions and evidence</w:t>
            </w:r>
          </w:p>
        </w:tc>
        <w:tc>
          <w:tcPr>
            <w:tcW w:w="5760" w:type="dxa"/>
          </w:tcPr>
          <w:p w14:paraId="6EE6D1BD" w14:textId="77777777" w:rsidR="001C5FB1" w:rsidRPr="00623480" w:rsidRDefault="001C5FB1" w:rsidP="001C5FB1">
            <w:pPr>
              <w:pStyle w:val="ListParagraph"/>
              <w:numPr>
                <w:ilvl w:val="0"/>
                <w:numId w:val="5"/>
              </w:numPr>
              <w:autoSpaceDE w:val="0"/>
              <w:autoSpaceDN w:val="0"/>
              <w:adjustRightInd w:val="0"/>
              <w:spacing w:before="120" w:after="120" w:line="288" w:lineRule="auto"/>
              <w:rPr>
                <w:rFonts w:ascii="Franklin Gothic Book" w:hAnsi="Franklin Gothic Book" w:cs="Arial"/>
                <w:color w:val="FF0000"/>
                <w:sz w:val="22"/>
                <w:szCs w:val="22"/>
              </w:rPr>
            </w:pPr>
            <w:r w:rsidRPr="00623480">
              <w:rPr>
                <w:rFonts w:ascii="Franklin Gothic Book" w:hAnsi="Franklin Gothic Book"/>
                <w:sz w:val="22"/>
                <w:szCs w:val="22"/>
              </w:rPr>
              <w:t xml:space="preserve">Action a. </w:t>
            </w:r>
            <w:r w:rsidRPr="00623480">
              <w:rPr>
                <w:rFonts w:ascii="Franklin Gothic Book" w:hAnsi="Franklin Gothic Book" w:cs="Arial"/>
                <w:color w:val="FF0000"/>
                <w:sz w:val="22"/>
                <w:szCs w:val="22"/>
              </w:rPr>
              <w:t>Selects and/or creates a range of resources including ICT and non-ICT resources designed to engage students by being age-appropriate, suited to the context of the lesson and to the interests and skills of the students.</w:t>
            </w:r>
          </w:p>
          <w:p w14:paraId="32CBDB8E" w14:textId="77777777" w:rsidR="00904559" w:rsidRPr="00623480" w:rsidRDefault="001C5FB1" w:rsidP="00904559">
            <w:pPr>
              <w:spacing w:before="120" w:after="120"/>
              <w:rPr>
                <w:rFonts w:ascii="Franklin Gothic Book" w:hAnsi="Franklin Gothic Book"/>
              </w:rPr>
            </w:pPr>
            <w:r w:rsidRPr="00623480">
              <w:rPr>
                <w:rFonts w:ascii="Franklin Gothic Book" w:hAnsi="Franklin Gothic Book"/>
              </w:rPr>
              <w:t>Suggested types of evidence</w:t>
            </w:r>
          </w:p>
          <w:p w14:paraId="51B2B345" w14:textId="77777777" w:rsidR="001C5FB1" w:rsidRPr="00623480" w:rsidRDefault="001C5FB1" w:rsidP="001C5FB1">
            <w:pPr>
              <w:pStyle w:val="ListParagraph"/>
              <w:numPr>
                <w:ilvl w:val="0"/>
                <w:numId w:val="6"/>
              </w:numPr>
              <w:spacing w:before="120" w:after="120" w:line="288" w:lineRule="auto"/>
              <w:rPr>
                <w:rFonts w:ascii="Franklin Gothic Book" w:hAnsi="Franklin Gothic Book" w:cs="Arial"/>
                <w:color w:val="FF0000"/>
                <w:sz w:val="22"/>
                <w:szCs w:val="22"/>
              </w:rPr>
            </w:pPr>
            <w:r w:rsidRPr="00623480">
              <w:rPr>
                <w:rFonts w:ascii="Franklin Gothic Book" w:hAnsi="Franklin Gothic Book" w:cs="Arial"/>
                <w:color w:val="FF0000"/>
                <w:sz w:val="22"/>
                <w:szCs w:val="22"/>
              </w:rPr>
              <w:t>A program, course, unit of work or sequence of teaching and learning activities, that include:</w:t>
            </w:r>
          </w:p>
          <w:p w14:paraId="4F94525B" w14:textId="77777777" w:rsidR="001C5FB1" w:rsidRPr="00623480" w:rsidRDefault="001C5FB1" w:rsidP="001C5FB1">
            <w:pPr>
              <w:pStyle w:val="ListParagraph"/>
              <w:numPr>
                <w:ilvl w:val="0"/>
                <w:numId w:val="8"/>
              </w:numPr>
              <w:spacing w:before="120" w:after="120" w:line="288" w:lineRule="auto"/>
              <w:rPr>
                <w:rFonts w:ascii="Franklin Gothic Book" w:hAnsi="Franklin Gothic Book" w:cs="Arial"/>
                <w:color w:val="FF0000"/>
                <w:sz w:val="22"/>
                <w:szCs w:val="22"/>
              </w:rPr>
            </w:pPr>
            <w:r w:rsidRPr="00623480">
              <w:rPr>
                <w:rFonts w:ascii="Franklin Gothic Book" w:hAnsi="Franklin Gothic Book" w:cs="Arial"/>
                <w:color w:val="FF0000"/>
                <w:sz w:val="22"/>
                <w:szCs w:val="22"/>
              </w:rPr>
              <w:t xml:space="preserve">a range of resources including ICT and </w:t>
            </w:r>
            <w:proofErr w:type="gramStart"/>
            <w:r w:rsidRPr="00623480">
              <w:rPr>
                <w:rFonts w:ascii="Franklin Gothic Book" w:hAnsi="Franklin Gothic Book" w:cs="Arial"/>
                <w:color w:val="FF0000"/>
                <w:sz w:val="22"/>
                <w:szCs w:val="22"/>
              </w:rPr>
              <w:t>non ICT</w:t>
            </w:r>
            <w:proofErr w:type="gramEnd"/>
            <w:r w:rsidRPr="00623480">
              <w:rPr>
                <w:rFonts w:ascii="Franklin Gothic Book" w:hAnsi="Franklin Gothic Book" w:cs="Arial"/>
                <w:color w:val="FF0000"/>
                <w:sz w:val="22"/>
                <w:szCs w:val="22"/>
              </w:rPr>
              <w:t xml:space="preserve"> resources that have been selected or created by the teacher</w:t>
            </w:r>
          </w:p>
          <w:p w14:paraId="0828434E" w14:textId="77777777" w:rsidR="001C5FB1" w:rsidRPr="00623480" w:rsidRDefault="001C5FB1" w:rsidP="001C5FB1">
            <w:pPr>
              <w:pStyle w:val="ListParagraph"/>
              <w:numPr>
                <w:ilvl w:val="0"/>
                <w:numId w:val="8"/>
              </w:numPr>
              <w:spacing w:before="120" w:after="120" w:line="288" w:lineRule="auto"/>
              <w:rPr>
                <w:rFonts w:ascii="Franklin Gothic Book" w:hAnsi="Franklin Gothic Book" w:cs="Arial"/>
                <w:color w:val="FF0000"/>
                <w:sz w:val="22"/>
                <w:szCs w:val="22"/>
              </w:rPr>
            </w:pPr>
            <w:r w:rsidRPr="00623480">
              <w:rPr>
                <w:rFonts w:ascii="Franklin Gothic Book" w:hAnsi="Franklin Gothic Book" w:cs="Arial"/>
                <w:color w:val="FF0000"/>
                <w:sz w:val="22"/>
                <w:szCs w:val="22"/>
              </w:rPr>
              <w:t>an evaluation by the teacher about the effectiveness of all the resources in engaging students, based on information gathered in the classroom.</w:t>
            </w:r>
          </w:p>
          <w:p w14:paraId="0BAABD70" w14:textId="77777777" w:rsidR="001C5FB1" w:rsidRPr="00623480" w:rsidRDefault="001C5FB1" w:rsidP="001C5FB1">
            <w:pPr>
              <w:pStyle w:val="ListParagraph"/>
              <w:spacing w:before="120" w:after="120" w:line="288" w:lineRule="auto"/>
              <w:ind w:left="0"/>
              <w:rPr>
                <w:rFonts w:ascii="Franklin Gothic Book" w:hAnsi="Franklin Gothic Book" w:cs="Arial"/>
                <w:b/>
                <w:color w:val="FF0000"/>
                <w:sz w:val="22"/>
                <w:szCs w:val="22"/>
              </w:rPr>
            </w:pPr>
            <w:r w:rsidRPr="00623480">
              <w:rPr>
                <w:rFonts w:ascii="Franklin Gothic Book" w:hAnsi="Franklin Gothic Book" w:cs="Arial"/>
                <w:b/>
                <w:color w:val="FF0000"/>
                <w:sz w:val="22"/>
                <w:szCs w:val="22"/>
              </w:rPr>
              <w:t>OR</w:t>
            </w:r>
          </w:p>
          <w:p w14:paraId="30322AB6" w14:textId="77777777" w:rsidR="001C5FB1" w:rsidRPr="00623480" w:rsidRDefault="001C5FB1" w:rsidP="001C5FB1">
            <w:pPr>
              <w:pStyle w:val="ListParagraph"/>
              <w:numPr>
                <w:ilvl w:val="0"/>
                <w:numId w:val="7"/>
              </w:numPr>
              <w:spacing w:before="120" w:after="120" w:line="288" w:lineRule="auto"/>
              <w:rPr>
                <w:rFonts w:ascii="Franklin Gothic Book" w:hAnsi="Franklin Gothic Book" w:cs="Arial"/>
                <w:color w:val="FF0000"/>
                <w:sz w:val="22"/>
                <w:szCs w:val="22"/>
              </w:rPr>
            </w:pPr>
            <w:r w:rsidRPr="00623480">
              <w:rPr>
                <w:rFonts w:ascii="Franklin Gothic Book" w:hAnsi="Franklin Gothic Book" w:cs="Arial"/>
                <w:color w:val="FF0000"/>
                <w:sz w:val="22"/>
                <w:szCs w:val="22"/>
              </w:rPr>
              <w:t>A video of students showing them using a range of resources including ICT and non-ICT resources that have been selected or created by the teacher.</w:t>
            </w:r>
          </w:p>
          <w:p w14:paraId="0F9D445D" w14:textId="77777777" w:rsidR="001C5FB1" w:rsidRPr="00623480" w:rsidRDefault="001C5FB1" w:rsidP="001C5FB1">
            <w:pPr>
              <w:pStyle w:val="ListParagraph"/>
              <w:spacing w:before="120" w:after="120" w:line="288" w:lineRule="auto"/>
              <w:ind w:left="364"/>
              <w:rPr>
                <w:rFonts w:ascii="Franklin Gothic Book" w:hAnsi="Franklin Gothic Book" w:cs="Arial"/>
                <w:b/>
                <w:color w:val="FF0000"/>
                <w:sz w:val="22"/>
                <w:szCs w:val="22"/>
              </w:rPr>
            </w:pPr>
            <w:r w:rsidRPr="00623480">
              <w:rPr>
                <w:rFonts w:ascii="Franklin Gothic Book" w:hAnsi="Franklin Gothic Book" w:cs="Arial"/>
                <w:b/>
                <w:color w:val="FF0000"/>
                <w:sz w:val="22"/>
                <w:szCs w:val="22"/>
              </w:rPr>
              <w:t>AND</w:t>
            </w:r>
          </w:p>
          <w:p w14:paraId="1F5458C3" w14:textId="77777777" w:rsidR="001C5FB1" w:rsidRPr="00623480" w:rsidRDefault="001C5FB1" w:rsidP="001C5FB1">
            <w:pPr>
              <w:pStyle w:val="ListParagraph"/>
              <w:spacing w:before="120" w:after="120" w:line="288" w:lineRule="auto"/>
              <w:ind w:left="364"/>
              <w:rPr>
                <w:rFonts w:ascii="Franklin Gothic Book" w:hAnsi="Franklin Gothic Book" w:cs="Arial"/>
                <w:color w:val="FF0000"/>
                <w:sz w:val="22"/>
                <w:szCs w:val="22"/>
              </w:rPr>
            </w:pPr>
            <w:r w:rsidRPr="00623480">
              <w:rPr>
                <w:rFonts w:ascii="Franklin Gothic Book" w:hAnsi="Franklin Gothic Book" w:cs="Arial"/>
                <w:color w:val="FF0000"/>
                <w:sz w:val="22"/>
                <w:szCs w:val="22"/>
              </w:rPr>
              <w:t>An evaluation by the teacher about the effectiveness of all the resources in engaging students, based on information gathered in the classroom.</w:t>
            </w:r>
          </w:p>
          <w:p w14:paraId="048C0111" w14:textId="2633F85D" w:rsidR="001C5FB1" w:rsidRPr="00623480" w:rsidRDefault="001C5FB1" w:rsidP="00904559">
            <w:pPr>
              <w:spacing w:before="120" w:after="120"/>
              <w:rPr>
                <w:rFonts w:ascii="Franklin Gothic Book" w:hAnsi="Franklin Gothic Book"/>
              </w:rPr>
            </w:pPr>
          </w:p>
        </w:tc>
      </w:tr>
      <w:tr w:rsidR="00904559" w:rsidRPr="00623480" w14:paraId="41B1A41C" w14:textId="77777777" w:rsidTr="009165F0">
        <w:tc>
          <w:tcPr>
            <w:tcW w:w="1150" w:type="dxa"/>
          </w:tcPr>
          <w:p w14:paraId="5DFEC381" w14:textId="292E8BF8" w:rsidR="00904559" w:rsidRPr="00623480" w:rsidRDefault="001C5FB1" w:rsidP="00904559">
            <w:pPr>
              <w:spacing w:before="120" w:after="120"/>
              <w:rPr>
                <w:rFonts w:ascii="Franklin Gothic Book" w:hAnsi="Franklin Gothic Book"/>
              </w:rPr>
            </w:pPr>
            <w:r w:rsidRPr="00623480">
              <w:rPr>
                <w:rFonts w:ascii="Franklin Gothic Book" w:hAnsi="Franklin Gothic Book"/>
              </w:rPr>
              <w:t>3.6</w:t>
            </w:r>
          </w:p>
        </w:tc>
        <w:tc>
          <w:tcPr>
            <w:tcW w:w="2106" w:type="dxa"/>
          </w:tcPr>
          <w:p w14:paraId="119F2759" w14:textId="12C8C7AD" w:rsidR="00904559" w:rsidRPr="00623480" w:rsidRDefault="001C5FB1" w:rsidP="00904559">
            <w:pPr>
              <w:spacing w:before="120" w:after="120"/>
              <w:rPr>
                <w:rFonts w:ascii="Franklin Gothic Book" w:hAnsi="Franklin Gothic Book"/>
              </w:rPr>
            </w:pPr>
            <w:r w:rsidRPr="00623480">
              <w:rPr>
                <w:rFonts w:ascii="Franklin Gothic Book" w:hAnsi="Franklin Gothic Book"/>
              </w:rPr>
              <w:t>Suggested evidence</w:t>
            </w:r>
          </w:p>
        </w:tc>
        <w:tc>
          <w:tcPr>
            <w:tcW w:w="5760" w:type="dxa"/>
          </w:tcPr>
          <w:p w14:paraId="39702FDC" w14:textId="77777777" w:rsidR="001C5FB1" w:rsidRPr="00623480" w:rsidRDefault="001C5FB1" w:rsidP="001C5FB1">
            <w:pPr>
              <w:pStyle w:val="ListParagraph"/>
              <w:autoSpaceDE w:val="0"/>
              <w:autoSpaceDN w:val="0"/>
              <w:adjustRightInd w:val="0"/>
              <w:spacing w:before="120" w:after="120" w:line="288" w:lineRule="auto"/>
              <w:ind w:left="0"/>
              <w:rPr>
                <w:rFonts w:ascii="Franklin Gothic Book" w:hAnsi="Franklin Gothic Book" w:cs="Arial"/>
                <w:b/>
                <w:sz w:val="22"/>
                <w:szCs w:val="22"/>
                <w:lang w:val="en-AU" w:eastAsia="en-AU"/>
              </w:rPr>
            </w:pPr>
            <w:r w:rsidRPr="00623480">
              <w:rPr>
                <w:rFonts w:ascii="Franklin Gothic Book" w:hAnsi="Franklin Gothic Book" w:cs="Arial"/>
                <w:sz w:val="22"/>
                <w:szCs w:val="22"/>
                <w:lang w:val="en-AU" w:eastAsia="en-AU"/>
              </w:rPr>
              <w:t>Record of analysis of students’ achievements based on formal or informal student assessment data and student feedback.</w:t>
            </w:r>
          </w:p>
          <w:p w14:paraId="1FE8D7BA" w14:textId="77777777" w:rsidR="001C5FB1" w:rsidRPr="00623480" w:rsidRDefault="001C5FB1" w:rsidP="001C5FB1">
            <w:pPr>
              <w:autoSpaceDE w:val="0"/>
              <w:autoSpaceDN w:val="0"/>
              <w:adjustRightInd w:val="0"/>
              <w:spacing w:before="120" w:after="120" w:line="288" w:lineRule="auto"/>
              <w:rPr>
                <w:rFonts w:ascii="Franklin Gothic Book" w:hAnsi="Franklin Gothic Book" w:cs="Arial"/>
                <w:b/>
                <w:lang w:eastAsia="en-AU"/>
              </w:rPr>
            </w:pPr>
            <w:r w:rsidRPr="00623480">
              <w:rPr>
                <w:rFonts w:ascii="Franklin Gothic Book" w:hAnsi="Franklin Gothic Book" w:cs="Arial"/>
                <w:b/>
                <w:lang w:eastAsia="en-AU"/>
              </w:rPr>
              <w:t>AND</w:t>
            </w:r>
          </w:p>
          <w:p w14:paraId="42A8B504" w14:textId="77777777" w:rsidR="001C5FB1" w:rsidRPr="00623480" w:rsidRDefault="001C5FB1" w:rsidP="001C5FB1">
            <w:pPr>
              <w:pStyle w:val="ListParagraph"/>
              <w:autoSpaceDE w:val="0"/>
              <w:autoSpaceDN w:val="0"/>
              <w:adjustRightInd w:val="0"/>
              <w:spacing w:before="120" w:after="120" w:line="288" w:lineRule="auto"/>
              <w:ind w:left="364"/>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A detailed evaluation of a teaching and learning program, course or unit of work that includes suggested modifications or adjustments and reference to the analysis of the assessment data and student feedback that informed the changes.</w:t>
            </w:r>
          </w:p>
          <w:p w14:paraId="5D352801" w14:textId="77777777" w:rsidR="001C5FB1" w:rsidRPr="00623480" w:rsidRDefault="001C5FB1" w:rsidP="001C5FB1">
            <w:pPr>
              <w:pStyle w:val="ListParagraph"/>
              <w:autoSpaceDE w:val="0"/>
              <w:autoSpaceDN w:val="0"/>
              <w:adjustRightInd w:val="0"/>
              <w:spacing w:before="120" w:after="120" w:line="288" w:lineRule="auto"/>
              <w:ind w:left="364"/>
              <w:rPr>
                <w:rFonts w:ascii="Franklin Gothic Book" w:hAnsi="Franklin Gothic Book" w:cs="Arial"/>
                <w:b/>
                <w:sz w:val="22"/>
                <w:szCs w:val="22"/>
                <w:lang w:val="en-AU" w:eastAsia="en-AU"/>
              </w:rPr>
            </w:pPr>
            <w:r w:rsidRPr="00623480">
              <w:rPr>
                <w:rFonts w:ascii="Franklin Gothic Book" w:hAnsi="Franklin Gothic Book" w:cs="Arial"/>
                <w:b/>
                <w:sz w:val="22"/>
                <w:szCs w:val="22"/>
                <w:lang w:val="en-AU" w:eastAsia="en-AU"/>
              </w:rPr>
              <w:lastRenderedPageBreak/>
              <w:t xml:space="preserve">OR </w:t>
            </w:r>
          </w:p>
          <w:p w14:paraId="21B541FF" w14:textId="5B4C8820" w:rsidR="00904559" w:rsidRPr="00623480" w:rsidRDefault="001C5FB1" w:rsidP="001C5FB1">
            <w:pPr>
              <w:spacing w:before="120" w:after="120"/>
              <w:ind w:left="454"/>
              <w:rPr>
                <w:rFonts w:ascii="Franklin Gothic Book" w:hAnsi="Franklin Gothic Book"/>
              </w:rPr>
            </w:pPr>
            <w:r w:rsidRPr="00623480">
              <w:rPr>
                <w:rFonts w:ascii="Franklin Gothic Book" w:hAnsi="Franklin Gothic Book" w:cs="Arial"/>
                <w:color w:val="FF0000"/>
                <w:lang w:eastAsia="en-AU"/>
              </w:rPr>
              <w:t>Notes from a meeting with colleagues where they collaboratively evaluated the effectiveness of teaching and learning programs and referred to the analysis of the assessment data and student feedback that informed the changes.</w:t>
            </w:r>
          </w:p>
        </w:tc>
      </w:tr>
      <w:tr w:rsidR="005658E9" w:rsidRPr="00623480" w14:paraId="02F574BB" w14:textId="77777777" w:rsidTr="009165F0">
        <w:tc>
          <w:tcPr>
            <w:tcW w:w="1150" w:type="dxa"/>
          </w:tcPr>
          <w:p w14:paraId="27B22631" w14:textId="48BDC880" w:rsidR="005658E9" w:rsidRPr="00623480" w:rsidRDefault="005658E9" w:rsidP="00904559">
            <w:pPr>
              <w:spacing w:before="120" w:after="120"/>
              <w:rPr>
                <w:rFonts w:ascii="Franklin Gothic Book" w:hAnsi="Franklin Gothic Book"/>
              </w:rPr>
            </w:pPr>
            <w:r w:rsidRPr="00623480">
              <w:rPr>
                <w:rFonts w:ascii="Franklin Gothic Book" w:hAnsi="Franklin Gothic Book"/>
              </w:rPr>
              <w:lastRenderedPageBreak/>
              <w:t>4.1</w:t>
            </w:r>
          </w:p>
        </w:tc>
        <w:tc>
          <w:tcPr>
            <w:tcW w:w="2106" w:type="dxa"/>
          </w:tcPr>
          <w:p w14:paraId="786FFCF0" w14:textId="62DCF1FA" w:rsidR="005658E9" w:rsidRPr="00623480" w:rsidRDefault="005658E9" w:rsidP="00904559">
            <w:pPr>
              <w:spacing w:before="120" w:after="120"/>
              <w:rPr>
                <w:rFonts w:ascii="Franklin Gothic Book" w:hAnsi="Franklin Gothic Book"/>
              </w:rPr>
            </w:pPr>
            <w:r w:rsidRPr="00623480">
              <w:rPr>
                <w:rFonts w:ascii="Franklin Gothic Book" w:hAnsi="Franklin Gothic Book"/>
              </w:rPr>
              <w:t>Actions</w:t>
            </w:r>
          </w:p>
        </w:tc>
        <w:tc>
          <w:tcPr>
            <w:tcW w:w="5760" w:type="dxa"/>
          </w:tcPr>
          <w:p w14:paraId="191AF050" w14:textId="77777777" w:rsidR="005658E9" w:rsidRPr="00623480" w:rsidRDefault="005658E9" w:rsidP="005658E9">
            <w:pPr>
              <w:pStyle w:val="ListParagraph"/>
              <w:numPr>
                <w:ilvl w:val="0"/>
                <w:numId w:val="11"/>
              </w:numPr>
              <w:autoSpaceDE w:val="0"/>
              <w:autoSpaceDN w:val="0"/>
              <w:adjustRightInd w:val="0"/>
              <w:spacing w:before="120" w:after="120" w:line="288" w:lineRule="auto"/>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 xml:space="preserve">building and supporting rapport between students by developing an appreciation of a positive work ethic, good behaviour, politeness and positive language and tone </w:t>
            </w:r>
          </w:p>
          <w:p w14:paraId="3981FEBC" w14:textId="77777777" w:rsidR="005658E9" w:rsidRPr="00623480" w:rsidRDefault="005658E9" w:rsidP="005658E9">
            <w:pPr>
              <w:pStyle w:val="ListParagraph"/>
              <w:numPr>
                <w:ilvl w:val="0"/>
                <w:numId w:val="11"/>
              </w:numPr>
              <w:autoSpaceDE w:val="0"/>
              <w:autoSpaceDN w:val="0"/>
              <w:adjustRightInd w:val="0"/>
              <w:spacing w:before="120" w:after="120" w:line="288" w:lineRule="auto"/>
              <w:ind w:left="670" w:hanging="642"/>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promoting respect and appreciation of others by using strategies such as:</w:t>
            </w:r>
          </w:p>
          <w:p w14:paraId="4B164BB0" w14:textId="77777777" w:rsidR="005658E9" w:rsidRPr="00623480" w:rsidRDefault="005658E9" w:rsidP="005658E9">
            <w:pPr>
              <w:pStyle w:val="ListParagraph"/>
              <w:numPr>
                <w:ilvl w:val="0"/>
                <w:numId w:val="10"/>
              </w:numPr>
              <w:autoSpaceDE w:val="0"/>
              <w:autoSpaceDN w:val="0"/>
              <w:adjustRightInd w:val="0"/>
              <w:spacing w:before="120" w:after="120" w:line="288" w:lineRule="auto"/>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listening positively to students</w:t>
            </w:r>
          </w:p>
          <w:p w14:paraId="31626D2A" w14:textId="77777777" w:rsidR="005658E9" w:rsidRPr="00623480" w:rsidRDefault="005658E9" w:rsidP="005658E9">
            <w:pPr>
              <w:pStyle w:val="ListParagraph"/>
              <w:numPr>
                <w:ilvl w:val="0"/>
                <w:numId w:val="10"/>
              </w:numPr>
              <w:autoSpaceDE w:val="0"/>
              <w:autoSpaceDN w:val="0"/>
              <w:adjustRightInd w:val="0"/>
              <w:spacing w:before="120" w:after="120" w:line="288" w:lineRule="auto"/>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acknowledging students’ contributions</w:t>
            </w:r>
          </w:p>
          <w:p w14:paraId="2802B003" w14:textId="77777777" w:rsidR="005658E9" w:rsidRPr="00623480" w:rsidRDefault="005658E9" w:rsidP="005658E9">
            <w:pPr>
              <w:pStyle w:val="ListParagraph"/>
              <w:numPr>
                <w:ilvl w:val="0"/>
                <w:numId w:val="10"/>
              </w:numPr>
              <w:autoSpaceDE w:val="0"/>
              <w:autoSpaceDN w:val="0"/>
              <w:adjustRightInd w:val="0"/>
              <w:spacing w:before="120" w:after="120" w:line="288" w:lineRule="auto"/>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supporting students to respond in an appropriate manner</w:t>
            </w:r>
          </w:p>
          <w:p w14:paraId="0A272F12" w14:textId="77777777" w:rsidR="005658E9" w:rsidRPr="00623480" w:rsidRDefault="005658E9" w:rsidP="005658E9">
            <w:pPr>
              <w:pStyle w:val="ListParagraph"/>
              <w:numPr>
                <w:ilvl w:val="0"/>
                <w:numId w:val="10"/>
              </w:numPr>
              <w:autoSpaceDE w:val="0"/>
              <w:autoSpaceDN w:val="0"/>
              <w:adjustRightInd w:val="0"/>
              <w:spacing w:before="120" w:after="120" w:line="288" w:lineRule="auto"/>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being accessible to all students</w:t>
            </w:r>
          </w:p>
          <w:p w14:paraId="1C458010" w14:textId="77777777" w:rsidR="005658E9" w:rsidRPr="00623480" w:rsidRDefault="005658E9" w:rsidP="005658E9">
            <w:pPr>
              <w:pStyle w:val="ListParagraph"/>
              <w:numPr>
                <w:ilvl w:val="0"/>
                <w:numId w:val="10"/>
              </w:numPr>
              <w:autoSpaceDE w:val="0"/>
              <w:autoSpaceDN w:val="0"/>
              <w:adjustRightInd w:val="0"/>
              <w:spacing w:before="120" w:after="120" w:line="288" w:lineRule="auto"/>
              <w:rPr>
                <w:rFonts w:ascii="Franklin Gothic Book" w:hAnsi="Franklin Gothic Book" w:cs="Arial"/>
                <w:color w:val="FF0000"/>
                <w:sz w:val="22"/>
                <w:szCs w:val="22"/>
                <w:lang w:val="en-AU" w:eastAsia="en-AU"/>
              </w:rPr>
            </w:pPr>
            <w:r w:rsidRPr="00623480">
              <w:rPr>
                <w:rFonts w:ascii="Franklin Gothic Book" w:hAnsi="Franklin Gothic Book" w:cs="Arial"/>
                <w:color w:val="FF0000"/>
                <w:sz w:val="22"/>
                <w:szCs w:val="22"/>
                <w:lang w:val="en-AU" w:eastAsia="en-AU"/>
              </w:rPr>
              <w:t>displaying equitable amounts of time/engagement with individuals</w:t>
            </w:r>
          </w:p>
          <w:p w14:paraId="7B478CE7" w14:textId="77777777" w:rsidR="005658E9" w:rsidRPr="00623480" w:rsidRDefault="005658E9" w:rsidP="001C5FB1">
            <w:pPr>
              <w:pStyle w:val="ListParagraph"/>
              <w:autoSpaceDE w:val="0"/>
              <w:autoSpaceDN w:val="0"/>
              <w:adjustRightInd w:val="0"/>
              <w:spacing w:before="120" w:after="120" w:line="288" w:lineRule="auto"/>
              <w:ind w:left="0"/>
              <w:rPr>
                <w:rFonts w:ascii="Franklin Gothic Book" w:hAnsi="Franklin Gothic Book" w:cs="Arial"/>
                <w:sz w:val="22"/>
                <w:szCs w:val="22"/>
                <w:lang w:val="en-AU" w:eastAsia="en-AU"/>
              </w:rPr>
            </w:pPr>
          </w:p>
        </w:tc>
      </w:tr>
      <w:tr w:rsidR="00881EA3" w:rsidRPr="00623480" w14:paraId="17B5E550" w14:textId="77777777" w:rsidTr="009165F0">
        <w:tc>
          <w:tcPr>
            <w:tcW w:w="1150" w:type="dxa"/>
          </w:tcPr>
          <w:p w14:paraId="66C0B13D" w14:textId="35145A4C" w:rsidR="00881EA3" w:rsidRPr="00623480" w:rsidRDefault="00881EA3" w:rsidP="00904559">
            <w:pPr>
              <w:spacing w:before="120" w:after="120"/>
              <w:rPr>
                <w:rFonts w:ascii="Franklin Gothic Book" w:hAnsi="Franklin Gothic Book"/>
              </w:rPr>
            </w:pPr>
            <w:r w:rsidRPr="00623480">
              <w:rPr>
                <w:rFonts w:ascii="Franklin Gothic Book" w:hAnsi="Franklin Gothic Book"/>
              </w:rPr>
              <w:t>5.4</w:t>
            </w:r>
          </w:p>
        </w:tc>
        <w:tc>
          <w:tcPr>
            <w:tcW w:w="2106" w:type="dxa"/>
          </w:tcPr>
          <w:p w14:paraId="095C66CD" w14:textId="602CC927" w:rsidR="00881EA3" w:rsidRPr="00623480" w:rsidRDefault="00881EA3" w:rsidP="00904559">
            <w:pPr>
              <w:spacing w:before="120" w:after="120"/>
              <w:rPr>
                <w:rFonts w:ascii="Franklin Gothic Book" w:hAnsi="Franklin Gothic Book"/>
              </w:rPr>
            </w:pPr>
            <w:r w:rsidRPr="00623480">
              <w:rPr>
                <w:rFonts w:ascii="Franklin Gothic Book" w:hAnsi="Franklin Gothic Book"/>
              </w:rPr>
              <w:t>Descriptor</w:t>
            </w:r>
          </w:p>
        </w:tc>
        <w:tc>
          <w:tcPr>
            <w:tcW w:w="5760" w:type="dxa"/>
          </w:tcPr>
          <w:p w14:paraId="38E080B1" w14:textId="1F940D1A" w:rsidR="00881EA3" w:rsidRPr="00623480" w:rsidRDefault="00881EA3" w:rsidP="00881EA3">
            <w:pPr>
              <w:autoSpaceDE w:val="0"/>
              <w:autoSpaceDN w:val="0"/>
              <w:adjustRightInd w:val="0"/>
              <w:spacing w:before="120" w:after="120" w:line="288" w:lineRule="auto"/>
              <w:rPr>
                <w:rFonts w:ascii="Franklin Gothic Book" w:hAnsi="Franklin Gothic Book" w:cs="Arial"/>
                <w:color w:val="FF0000"/>
                <w:lang w:eastAsia="en-AU"/>
              </w:rPr>
            </w:pPr>
            <w:r w:rsidRPr="00623480">
              <w:rPr>
                <w:rFonts w:ascii="Franklin Gothic Book" w:hAnsi="Franklin Gothic Book"/>
                <w:color w:val="FF0000"/>
              </w:rPr>
              <w:t>ET 5.4 Use internal and/or external student assessment data to analyse and evaluate student understanding of subject/content, modifying teaching practice and/or identifying interventions.</w:t>
            </w:r>
          </w:p>
        </w:tc>
      </w:tr>
    </w:tbl>
    <w:p w14:paraId="56F1A328" w14:textId="77777777" w:rsidR="00904559" w:rsidRPr="00623480" w:rsidRDefault="00904559">
      <w:pPr>
        <w:rPr>
          <w:rFonts w:ascii="Franklin Gothic Book" w:hAnsi="Franklin Gothic Book"/>
        </w:rPr>
      </w:pPr>
    </w:p>
    <w:sectPr w:rsidR="00904559" w:rsidRPr="006234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46F1" w14:textId="77777777" w:rsidR="00470E63" w:rsidRDefault="00470E63" w:rsidP="00470E63">
      <w:pPr>
        <w:spacing w:after="0" w:line="240" w:lineRule="auto"/>
      </w:pPr>
      <w:r>
        <w:separator/>
      </w:r>
    </w:p>
  </w:endnote>
  <w:endnote w:type="continuationSeparator" w:id="0">
    <w:p w14:paraId="3A66DEBE" w14:textId="77777777" w:rsidR="00470E63" w:rsidRDefault="00470E63" w:rsidP="0047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3226" w14:textId="44321140" w:rsidR="00470E63" w:rsidRDefault="00470E63">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0686" w14:textId="77777777" w:rsidR="00470E63" w:rsidRDefault="00470E63" w:rsidP="00470E63">
      <w:pPr>
        <w:spacing w:after="0" w:line="240" w:lineRule="auto"/>
      </w:pPr>
      <w:r>
        <w:separator/>
      </w:r>
    </w:p>
  </w:footnote>
  <w:footnote w:type="continuationSeparator" w:id="0">
    <w:p w14:paraId="52D22328" w14:textId="77777777" w:rsidR="00470E63" w:rsidRDefault="00470E63" w:rsidP="00470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7F"/>
    <w:multiLevelType w:val="hybridMultilevel"/>
    <w:tmpl w:val="AA76E9FC"/>
    <w:lvl w:ilvl="0" w:tplc="0C09000F">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C24B5"/>
    <w:multiLevelType w:val="hybridMultilevel"/>
    <w:tmpl w:val="C980BE18"/>
    <w:lvl w:ilvl="0" w:tplc="8CCE3DE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FC1141"/>
    <w:multiLevelType w:val="hybridMultilevel"/>
    <w:tmpl w:val="94DE8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71414"/>
    <w:multiLevelType w:val="hybridMultilevel"/>
    <w:tmpl w:val="F8080D4C"/>
    <w:lvl w:ilvl="0" w:tplc="2D66F97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BC26FD"/>
    <w:multiLevelType w:val="hybridMultilevel"/>
    <w:tmpl w:val="E7D21894"/>
    <w:lvl w:ilvl="0" w:tplc="B7445858">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A50AAC"/>
    <w:multiLevelType w:val="hybridMultilevel"/>
    <w:tmpl w:val="DA7A29B0"/>
    <w:lvl w:ilvl="0" w:tplc="E92A76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4B744C"/>
    <w:multiLevelType w:val="hybridMultilevel"/>
    <w:tmpl w:val="F5CC1A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76083F"/>
    <w:multiLevelType w:val="hybridMultilevel"/>
    <w:tmpl w:val="9B50EF88"/>
    <w:lvl w:ilvl="0" w:tplc="0C090001">
      <w:start w:val="1"/>
      <w:numFmt w:val="bullet"/>
      <w:lvlText w:val=""/>
      <w:lvlJc w:val="left"/>
      <w:pPr>
        <w:ind w:left="1084" w:hanging="360"/>
      </w:pPr>
      <w:rPr>
        <w:rFonts w:ascii="Symbol" w:hAnsi="Symbol" w:hint="default"/>
      </w:rPr>
    </w:lvl>
    <w:lvl w:ilvl="1" w:tplc="0C090003" w:tentative="1">
      <w:start w:val="1"/>
      <w:numFmt w:val="bullet"/>
      <w:lvlText w:val="o"/>
      <w:lvlJc w:val="left"/>
      <w:pPr>
        <w:ind w:left="1804" w:hanging="360"/>
      </w:pPr>
      <w:rPr>
        <w:rFonts w:ascii="Courier New" w:hAnsi="Courier New" w:cs="Courier New" w:hint="default"/>
      </w:rPr>
    </w:lvl>
    <w:lvl w:ilvl="2" w:tplc="0C090005" w:tentative="1">
      <w:start w:val="1"/>
      <w:numFmt w:val="bullet"/>
      <w:lvlText w:val=""/>
      <w:lvlJc w:val="left"/>
      <w:pPr>
        <w:ind w:left="2524" w:hanging="360"/>
      </w:pPr>
      <w:rPr>
        <w:rFonts w:ascii="Wingdings" w:hAnsi="Wingdings" w:hint="default"/>
      </w:rPr>
    </w:lvl>
    <w:lvl w:ilvl="3" w:tplc="0C090001" w:tentative="1">
      <w:start w:val="1"/>
      <w:numFmt w:val="bullet"/>
      <w:lvlText w:val=""/>
      <w:lvlJc w:val="left"/>
      <w:pPr>
        <w:ind w:left="3244" w:hanging="360"/>
      </w:pPr>
      <w:rPr>
        <w:rFonts w:ascii="Symbol" w:hAnsi="Symbol" w:hint="default"/>
      </w:rPr>
    </w:lvl>
    <w:lvl w:ilvl="4" w:tplc="0C090003" w:tentative="1">
      <w:start w:val="1"/>
      <w:numFmt w:val="bullet"/>
      <w:lvlText w:val="o"/>
      <w:lvlJc w:val="left"/>
      <w:pPr>
        <w:ind w:left="3964" w:hanging="360"/>
      </w:pPr>
      <w:rPr>
        <w:rFonts w:ascii="Courier New" w:hAnsi="Courier New" w:cs="Courier New" w:hint="default"/>
      </w:rPr>
    </w:lvl>
    <w:lvl w:ilvl="5" w:tplc="0C090005" w:tentative="1">
      <w:start w:val="1"/>
      <w:numFmt w:val="bullet"/>
      <w:lvlText w:val=""/>
      <w:lvlJc w:val="left"/>
      <w:pPr>
        <w:ind w:left="4684" w:hanging="360"/>
      </w:pPr>
      <w:rPr>
        <w:rFonts w:ascii="Wingdings" w:hAnsi="Wingdings" w:hint="default"/>
      </w:rPr>
    </w:lvl>
    <w:lvl w:ilvl="6" w:tplc="0C090001" w:tentative="1">
      <w:start w:val="1"/>
      <w:numFmt w:val="bullet"/>
      <w:lvlText w:val=""/>
      <w:lvlJc w:val="left"/>
      <w:pPr>
        <w:ind w:left="5404" w:hanging="360"/>
      </w:pPr>
      <w:rPr>
        <w:rFonts w:ascii="Symbol" w:hAnsi="Symbol" w:hint="default"/>
      </w:rPr>
    </w:lvl>
    <w:lvl w:ilvl="7" w:tplc="0C090003" w:tentative="1">
      <w:start w:val="1"/>
      <w:numFmt w:val="bullet"/>
      <w:lvlText w:val="o"/>
      <w:lvlJc w:val="left"/>
      <w:pPr>
        <w:ind w:left="6124" w:hanging="360"/>
      </w:pPr>
      <w:rPr>
        <w:rFonts w:ascii="Courier New" w:hAnsi="Courier New" w:cs="Courier New" w:hint="default"/>
      </w:rPr>
    </w:lvl>
    <w:lvl w:ilvl="8" w:tplc="0C090005" w:tentative="1">
      <w:start w:val="1"/>
      <w:numFmt w:val="bullet"/>
      <w:lvlText w:val=""/>
      <w:lvlJc w:val="left"/>
      <w:pPr>
        <w:ind w:left="6844" w:hanging="360"/>
      </w:pPr>
      <w:rPr>
        <w:rFonts w:ascii="Wingdings" w:hAnsi="Wingdings" w:hint="default"/>
      </w:rPr>
    </w:lvl>
  </w:abstractNum>
  <w:abstractNum w:abstractNumId="8" w15:restartNumberingAfterBreak="0">
    <w:nsid w:val="5F4A734B"/>
    <w:multiLevelType w:val="hybridMultilevel"/>
    <w:tmpl w:val="445E3BFC"/>
    <w:lvl w:ilvl="0" w:tplc="D602C8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F846B8"/>
    <w:multiLevelType w:val="hybridMultilevel"/>
    <w:tmpl w:val="4AFE72B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3D27DF8"/>
    <w:multiLevelType w:val="hybridMultilevel"/>
    <w:tmpl w:val="CC00B59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9"/>
  </w:num>
  <w:num w:numId="6">
    <w:abstractNumId w:val="1"/>
  </w:num>
  <w:num w:numId="7">
    <w:abstractNumId w:val="3"/>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59"/>
    <w:rsid w:val="001C5FB1"/>
    <w:rsid w:val="00470E63"/>
    <w:rsid w:val="005658E9"/>
    <w:rsid w:val="00623480"/>
    <w:rsid w:val="006F00AA"/>
    <w:rsid w:val="00881EA3"/>
    <w:rsid w:val="00904559"/>
    <w:rsid w:val="009165F0"/>
    <w:rsid w:val="00D46DE3"/>
    <w:rsid w:val="00D55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DE87"/>
  <w15:chartTrackingRefBased/>
  <w15:docId w15:val="{88052002-2693-447B-A57C-87F1588D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559"/>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80"/>
    <w:rPr>
      <w:rFonts w:ascii="Segoe UI" w:hAnsi="Segoe UI" w:cs="Segoe UI"/>
      <w:sz w:val="18"/>
      <w:szCs w:val="18"/>
    </w:rPr>
  </w:style>
  <w:style w:type="paragraph" w:styleId="Header">
    <w:name w:val="header"/>
    <w:basedOn w:val="Normal"/>
    <w:link w:val="HeaderChar"/>
    <w:uiPriority w:val="99"/>
    <w:unhideWhenUsed/>
    <w:rsid w:val="00470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E63"/>
  </w:style>
  <w:style w:type="paragraph" w:styleId="Footer">
    <w:name w:val="footer"/>
    <w:basedOn w:val="Normal"/>
    <w:link w:val="FooterChar"/>
    <w:uiPriority w:val="99"/>
    <w:unhideWhenUsed/>
    <w:rsid w:val="00470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1434C4CFFA64FBC7BC44F8ACB1DAE" ma:contentTypeVersion="1" ma:contentTypeDescription="Create a new document." ma:contentTypeScope="" ma:versionID="0c6261d8b626352064160108d1e8ed37">
  <xsd:schema xmlns:xsd="http://www.w3.org/2001/XMLSchema" xmlns:xs="http://www.w3.org/2001/XMLSchema" xmlns:p="http://schemas.microsoft.com/office/2006/metadata/properties" xmlns:ns2="afc69675-193d-4abf-9fd6-87b5c2a639ba" targetNamespace="http://schemas.microsoft.com/office/2006/metadata/properties" ma:root="true" ma:fieldsID="1c0e6f1f89b8e26398269856208a3476" ns2:_="">
    <xsd:import namespace="afc69675-193d-4abf-9fd6-87b5c2a639b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18787-B244-4B3D-9402-AF812597A35C}"/>
</file>

<file path=customXml/itemProps2.xml><?xml version="1.0" encoding="utf-8"?>
<ds:datastoreItem xmlns:ds="http://schemas.openxmlformats.org/officeDocument/2006/customXml" ds:itemID="{2F9D7BE4-E722-4F52-8CE4-F22D90097B32}"/>
</file>

<file path=customXml/itemProps3.xml><?xml version="1.0" encoding="utf-8"?>
<ds:datastoreItem xmlns:ds="http://schemas.openxmlformats.org/officeDocument/2006/customXml" ds:itemID="{16A05146-CE86-472E-A8D0-2EEB28C5A8E5}"/>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41ccda54-9f20-4eda-9080-35016b41daa8.docx</dc:title>
  <dc:subject/>
  <dc:creator>Estelle Lewis</dc:creator>
  <cp:keywords/>
  <dc:description/>
  <cp:lastModifiedBy>Tania Gibbons</cp:lastModifiedBy>
  <cp:revision>8</cp:revision>
  <cp:lastPrinted>2018-10-29T05:51:00Z</cp:lastPrinted>
  <dcterms:created xsi:type="dcterms:W3CDTF">2018-10-24T04:18:00Z</dcterms:created>
  <dcterms:modified xsi:type="dcterms:W3CDTF">2018-10-31T04:57:00Z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0x01010067D1434C4CFFA64FBC7BC44F8ACB1DAE</vt:lpwstr>
  </property>
  <property fmtid="{D5CDD505-2E9C-101B-9397-08002B2CF9AE}" pid="3" name="AISKeywords">
    <vt:lpwstr/>
  </property>
</Properties>
</file>